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AF32" w14:textId="050FA993" w:rsidR="000D0404" w:rsidRPr="00655288" w:rsidRDefault="000D0404" w:rsidP="000D040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55288"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r w:rsidR="001C21AD">
        <w:rPr>
          <w:rFonts w:asciiTheme="majorEastAsia" w:eastAsiaTheme="majorEastAsia" w:hAnsiTheme="majorEastAsia" w:hint="eastAsia"/>
          <w:b/>
          <w:sz w:val="32"/>
          <w:szCs w:val="32"/>
        </w:rPr>
        <w:t>如何开展高效招聘</w:t>
      </w:r>
      <w:r w:rsidRPr="00655288">
        <w:rPr>
          <w:rFonts w:asciiTheme="majorEastAsia" w:eastAsiaTheme="majorEastAsia" w:hAnsiTheme="majorEastAsia" w:hint="eastAsia"/>
          <w:b/>
          <w:sz w:val="32"/>
          <w:szCs w:val="32"/>
        </w:rPr>
        <w:t>》课程大纲</w:t>
      </w:r>
    </w:p>
    <w:p w14:paraId="0FDB3D07" w14:textId="77777777" w:rsidR="002E7793" w:rsidRDefault="002E7793" w:rsidP="002E7793">
      <w:pPr>
        <w:spacing w:line="360" w:lineRule="auto"/>
        <w:rPr>
          <w:rFonts w:ascii="楷体" w:eastAsia="楷体" w:hAnsi="楷体"/>
        </w:rPr>
      </w:pPr>
    </w:p>
    <w:p w14:paraId="53ECABFC" w14:textId="68C0FAB3" w:rsidR="00655288" w:rsidRPr="002E7793" w:rsidRDefault="000D0404" w:rsidP="002E7793">
      <w:pPr>
        <w:rPr>
          <w:rFonts w:ascii="楷体" w:eastAsia="楷体" w:hAnsi="楷体"/>
        </w:rPr>
      </w:pPr>
      <w:r w:rsidRPr="002E7793">
        <w:rPr>
          <w:rFonts w:hint="eastAsia"/>
        </w:rPr>
        <w:t>授课讲师：</w:t>
      </w:r>
      <w:r w:rsidRPr="002E7793">
        <w:rPr>
          <w:rFonts w:ascii="楷体" w:eastAsia="楷体" w:hAnsi="楷体" w:hint="eastAsia"/>
        </w:rPr>
        <w:t>袁少波</w:t>
      </w:r>
    </w:p>
    <w:p w14:paraId="398ECB5F" w14:textId="3A61978A" w:rsidR="000D0404" w:rsidRDefault="00655288" w:rsidP="000D0404">
      <w:r>
        <w:rPr>
          <w:rFonts w:hint="eastAsia"/>
        </w:rPr>
        <w:t>课程受众：</w:t>
      </w:r>
      <w:r w:rsidR="00CD2030">
        <w:rPr>
          <w:rFonts w:ascii="楷体" w:eastAsia="楷体" w:hAnsi="楷体" w:hint="eastAsia"/>
        </w:rPr>
        <w:t>企业</w:t>
      </w:r>
      <w:r w:rsidR="00D22CB8">
        <w:rPr>
          <w:rFonts w:ascii="楷体" w:eastAsia="楷体" w:hAnsi="楷体" w:hint="eastAsia"/>
        </w:rPr>
        <w:t>管理人员，人力资源</w:t>
      </w:r>
      <w:r w:rsidR="00382C2A">
        <w:rPr>
          <w:rFonts w:ascii="楷体" w:eastAsia="楷体" w:hAnsi="楷体" w:hint="eastAsia"/>
        </w:rPr>
        <w:t>部门</w:t>
      </w:r>
    </w:p>
    <w:p w14:paraId="361CD9C6" w14:textId="564F862B" w:rsidR="00655288" w:rsidRDefault="00655288" w:rsidP="000D0404">
      <w:r>
        <w:rPr>
          <w:rFonts w:hint="eastAsia"/>
        </w:rPr>
        <w:t>课</w:t>
      </w:r>
      <w:r>
        <w:rPr>
          <w:rFonts w:hint="eastAsia"/>
        </w:rPr>
        <w:t xml:space="preserve">    </w:t>
      </w:r>
      <w:r>
        <w:rPr>
          <w:rFonts w:hint="eastAsia"/>
        </w:rPr>
        <w:t>时：</w:t>
      </w:r>
      <w:r w:rsidR="004359D0">
        <w:rPr>
          <w:rFonts w:ascii="楷体" w:eastAsia="楷体" w:hAnsi="楷体"/>
        </w:rPr>
        <w:t>6</w:t>
      </w:r>
      <w:r w:rsidRPr="007C3F3F">
        <w:rPr>
          <w:rFonts w:ascii="楷体" w:eastAsia="楷体" w:hAnsi="楷体" w:hint="eastAsia"/>
        </w:rPr>
        <w:t>小时</w:t>
      </w:r>
      <w:r w:rsidR="00956CE5">
        <w:rPr>
          <w:rFonts w:ascii="楷体" w:eastAsia="楷体" w:hAnsi="楷体" w:hint="eastAsia"/>
        </w:rPr>
        <w:t>（</w:t>
      </w:r>
      <w:r w:rsidR="004359D0">
        <w:rPr>
          <w:rFonts w:ascii="楷体" w:eastAsia="楷体" w:hAnsi="楷体"/>
        </w:rPr>
        <w:t>1</w:t>
      </w:r>
      <w:r w:rsidR="00956CE5">
        <w:rPr>
          <w:rFonts w:ascii="楷体" w:eastAsia="楷体" w:hAnsi="楷体" w:hint="eastAsia"/>
        </w:rPr>
        <w:t>天）</w:t>
      </w:r>
    </w:p>
    <w:p w14:paraId="0BDB47BE" w14:textId="11F1CD49" w:rsidR="00655288" w:rsidRDefault="00655288" w:rsidP="000D0404">
      <w:pPr>
        <w:rPr>
          <w:rFonts w:ascii="楷体" w:eastAsia="楷体" w:hAnsi="楷体"/>
        </w:rPr>
      </w:pPr>
      <w:r>
        <w:rPr>
          <w:rFonts w:hint="eastAsia"/>
        </w:rPr>
        <w:t>课程收益：</w:t>
      </w:r>
      <w:r w:rsidR="00D22CB8" w:rsidRPr="00D22CB8">
        <w:rPr>
          <w:rFonts w:ascii="楷体" w:eastAsia="楷体" w:hAnsi="楷体" w:hint="eastAsia"/>
        </w:rPr>
        <w:t>招聘是人力资源管理实务的起点，</w:t>
      </w:r>
      <w:r w:rsidR="004359D0">
        <w:rPr>
          <w:rFonts w:ascii="楷体" w:eastAsia="楷体" w:hAnsi="楷体" w:hint="eastAsia"/>
        </w:rPr>
        <w:t>也是最重要的一环！知识经济时代</w:t>
      </w:r>
      <w:r w:rsidR="00D22CB8" w:rsidRPr="00D22CB8">
        <w:rPr>
          <w:rFonts w:ascii="楷体" w:eastAsia="楷体" w:hAnsi="楷体" w:hint="eastAsia"/>
        </w:rPr>
        <w:t>整个招聘与选才的</w:t>
      </w:r>
      <w:r w:rsidR="004359D0">
        <w:rPr>
          <w:rFonts w:ascii="楷体" w:eastAsia="楷体" w:hAnsi="楷体" w:hint="eastAsia"/>
        </w:rPr>
        <w:t>竞争</w:t>
      </w:r>
      <w:r w:rsidR="00D22CB8" w:rsidRPr="00D22CB8">
        <w:rPr>
          <w:rFonts w:ascii="楷体" w:eastAsia="楷体" w:hAnsi="楷体" w:hint="eastAsia"/>
        </w:rPr>
        <w:t>就像</w:t>
      </w:r>
      <w:r w:rsidR="004359D0">
        <w:rPr>
          <w:rFonts w:ascii="楷体" w:eastAsia="楷体" w:hAnsi="楷体" w:hint="eastAsia"/>
        </w:rPr>
        <w:t>战争</w:t>
      </w:r>
      <w:r w:rsidR="00D22CB8" w:rsidRPr="00D22CB8">
        <w:rPr>
          <w:rFonts w:ascii="楷体" w:eastAsia="楷体" w:hAnsi="楷体" w:hint="eastAsia"/>
        </w:rPr>
        <w:t>一样</w:t>
      </w:r>
      <w:r w:rsidR="00D22CB8">
        <w:rPr>
          <w:rFonts w:ascii="楷体" w:eastAsia="楷体" w:hAnsi="楷体" w:hint="eastAsia"/>
        </w:rPr>
        <w:t>。通过本次课程学习，熟悉招聘前的准备工作，确定合适的渠道，建立简历筛选的方法，明确测评工具，了解面试技巧，获得全套招聘技能，</w:t>
      </w:r>
      <w:r w:rsidR="004359D0">
        <w:rPr>
          <w:rFonts w:ascii="楷体" w:eastAsia="楷体" w:hAnsi="楷体" w:hint="eastAsia"/>
        </w:rPr>
        <w:t>用更专业的</w:t>
      </w:r>
      <w:r w:rsidR="00D22CB8">
        <w:rPr>
          <w:rFonts w:ascii="楷体" w:eastAsia="楷体" w:hAnsi="楷体" w:hint="eastAsia"/>
        </w:rPr>
        <w:t>招聘</w:t>
      </w:r>
      <w:r w:rsidR="004359D0">
        <w:rPr>
          <w:rFonts w:ascii="楷体" w:eastAsia="楷体" w:hAnsi="楷体" w:hint="eastAsia"/>
        </w:rPr>
        <w:t>行动打赢“抢人“</w:t>
      </w:r>
      <w:r w:rsidR="00D22CB8">
        <w:rPr>
          <w:rFonts w:ascii="楷体" w:eastAsia="楷体" w:hAnsi="楷体" w:hint="eastAsia"/>
        </w:rPr>
        <w:t>这场战斗。</w:t>
      </w:r>
    </w:p>
    <w:p w14:paraId="050D3A26" w14:textId="77777777" w:rsidR="00BF3979" w:rsidRDefault="00BF3979" w:rsidP="000D0404"/>
    <w:p w14:paraId="765BEA16" w14:textId="494E8A02" w:rsidR="00655288" w:rsidRDefault="00E718EC" w:rsidP="000D0404">
      <w:r>
        <w:rPr>
          <w:rFonts w:hint="eastAsia"/>
        </w:rPr>
        <w:t>课程内容：</w:t>
      </w:r>
    </w:p>
    <w:p w14:paraId="1D5CC490" w14:textId="77777777" w:rsidR="006B12F6" w:rsidRDefault="006B12F6" w:rsidP="00CD203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序言：</w:t>
      </w:r>
    </w:p>
    <w:p w14:paraId="4018E743" w14:textId="0AED9006" w:rsidR="006B12F6" w:rsidRDefault="006B12F6" w:rsidP="000D75D5">
      <w:pPr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思考&amp;讨论</w:t>
      </w:r>
    </w:p>
    <w:p w14:paraId="56BAE323" w14:textId="2394B9E3" w:rsidR="006B12F6" w:rsidRPr="006B12F6" w:rsidRDefault="006B12F6" w:rsidP="00DA17FB">
      <w:pPr>
        <w:ind w:firstLine="420"/>
        <w:rPr>
          <w:rFonts w:ascii="楷体" w:eastAsia="楷体" w:hAnsi="楷体" w:hint="eastAsia"/>
        </w:rPr>
      </w:pPr>
      <w:r w:rsidRPr="006B12F6">
        <w:rPr>
          <w:rFonts w:ascii="楷体" w:eastAsia="楷体" w:hAnsi="楷体" w:hint="eastAsia"/>
          <w:b/>
          <w:bCs/>
        </w:rPr>
        <w:t>HR六大模块里哪个模块的工作技术难度最高？</w:t>
      </w:r>
      <w:r w:rsidR="000D75D5">
        <w:rPr>
          <w:rFonts w:ascii="楷体" w:eastAsia="楷体" w:hAnsi="楷体" w:hint="eastAsia"/>
          <w:b/>
          <w:bCs/>
        </w:rPr>
        <w:t>为什么？</w:t>
      </w:r>
    </w:p>
    <w:p w14:paraId="40B4CD74" w14:textId="6CE0E26F" w:rsidR="008D37E1" w:rsidRDefault="00FB6905" w:rsidP="00CD203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一、</w:t>
      </w:r>
      <w:r w:rsidR="00CD2030" w:rsidRPr="00CD2030">
        <w:rPr>
          <w:rFonts w:ascii="楷体" w:eastAsia="楷体" w:hAnsi="楷体" w:hint="eastAsia"/>
        </w:rPr>
        <w:t>招聘工作</w:t>
      </w:r>
      <w:r w:rsidR="00DA17FB">
        <w:rPr>
          <w:rFonts w:ascii="楷体" w:eastAsia="楷体" w:hAnsi="楷体" w:hint="eastAsia"/>
        </w:rPr>
        <w:t>的本质</w:t>
      </w:r>
    </w:p>
    <w:p w14:paraId="69F1726A" w14:textId="561C4912" w:rsidR="008D37E1" w:rsidRDefault="008D37E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1 </w:t>
      </w:r>
      <w:r w:rsidR="00DA17FB">
        <w:rPr>
          <w:rFonts w:ascii="楷体" w:eastAsia="楷体" w:hAnsi="楷体" w:hint="eastAsia"/>
        </w:rPr>
        <w:t>拆字解意：</w:t>
      </w:r>
      <w:r>
        <w:rPr>
          <w:rFonts w:ascii="楷体" w:eastAsia="楷体" w:hAnsi="楷体" w:hint="eastAsia"/>
        </w:rPr>
        <w:t>招聘的</w:t>
      </w:r>
      <w:r w:rsidR="00DA17FB">
        <w:rPr>
          <w:rFonts w:ascii="楷体" w:eastAsia="楷体" w:hAnsi="楷体" w:hint="eastAsia"/>
        </w:rPr>
        <w:t>内涵</w:t>
      </w:r>
    </w:p>
    <w:p w14:paraId="1B72F982" w14:textId="0FE7BF72" w:rsidR="008D37E1" w:rsidRDefault="008D37E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2 </w:t>
      </w:r>
      <w:r w:rsidR="00231411">
        <w:rPr>
          <w:rFonts w:ascii="楷体" w:eastAsia="楷体" w:hAnsi="楷体" w:hint="eastAsia"/>
        </w:rPr>
        <w:t>招聘与人力资源管理的关系</w:t>
      </w:r>
    </w:p>
    <w:p w14:paraId="48A83A20" w14:textId="5FC20A20" w:rsidR="003076DF" w:rsidRPr="003076DF" w:rsidRDefault="003076DF" w:rsidP="003076DF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</w:rPr>
      </w:pPr>
      <w:r w:rsidRPr="003076DF">
        <w:rPr>
          <w:rFonts w:ascii="楷体" w:eastAsia="楷体" w:hAnsi="楷体" w:hint="eastAsia"/>
        </w:rPr>
        <w:t>人选对了，一切事情都对了！人错了，一切皆错！</w:t>
      </w:r>
    </w:p>
    <w:p w14:paraId="15FFDE64" w14:textId="574FBC5D" w:rsidR="003076DF" w:rsidRPr="00BB0B56" w:rsidRDefault="003076DF" w:rsidP="00BB0B56">
      <w:pPr>
        <w:pStyle w:val="a7"/>
        <w:numPr>
          <w:ilvl w:val="0"/>
          <w:numId w:val="2"/>
        </w:numPr>
        <w:ind w:firstLineChars="0"/>
        <w:rPr>
          <w:rFonts w:ascii="楷体" w:eastAsia="楷体" w:hAnsi="楷体" w:hint="eastAsia"/>
        </w:rPr>
      </w:pPr>
      <w:r w:rsidRPr="003076DF">
        <w:rPr>
          <w:rFonts w:ascii="楷体" w:eastAsia="楷体" w:hAnsi="楷体" w:hint="eastAsia"/>
        </w:rPr>
        <w:t>选对人比培养人更重要——盖洛普</w:t>
      </w:r>
    </w:p>
    <w:p w14:paraId="653AFB4E" w14:textId="7AC2B065" w:rsidR="00231411" w:rsidRPr="00BB0B56" w:rsidRDefault="00231411" w:rsidP="004020E7">
      <w:pPr>
        <w:ind w:firstLineChars="300" w:firstLine="720"/>
        <w:rPr>
          <w:rFonts w:ascii="Calibri" w:eastAsia="楷体" w:hAnsi="Calibri" w:cs="Calibri"/>
        </w:rPr>
      </w:pPr>
      <w:r>
        <w:rPr>
          <w:rFonts w:ascii="楷体" w:eastAsia="楷体" w:hAnsi="楷体" w:hint="eastAsia"/>
        </w:rPr>
        <w:t xml:space="preserve">3 </w:t>
      </w:r>
      <w:r w:rsidR="00BB0B56">
        <w:rPr>
          <w:rFonts w:ascii="楷体" w:eastAsia="楷体" w:hAnsi="楷体" w:hint="eastAsia"/>
        </w:rPr>
        <w:t>成功</w:t>
      </w:r>
      <w:r>
        <w:rPr>
          <w:rFonts w:ascii="楷体" w:eastAsia="楷体" w:hAnsi="楷体" w:hint="eastAsia"/>
        </w:rPr>
        <w:t>招聘的前提</w:t>
      </w:r>
      <w:r w:rsidR="00BB0B56">
        <w:rPr>
          <w:rFonts w:ascii="楷体" w:eastAsia="楷体" w:hAnsi="楷体" w:hint="eastAsia"/>
        </w:rPr>
        <w:t>——专业、专业、更专业！</w:t>
      </w:r>
    </w:p>
    <w:p w14:paraId="01A4E8EC" w14:textId="0A799399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 招聘的一般流程</w:t>
      </w:r>
    </w:p>
    <w:p w14:paraId="752016F7" w14:textId="095534DC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 招聘时主导部门与直线部门的工作划分</w:t>
      </w:r>
    </w:p>
    <w:p w14:paraId="52D74B2C" w14:textId="78465C75" w:rsidR="00CD2030" w:rsidRPr="00CD2030" w:rsidRDefault="00FB6905" w:rsidP="00CD203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二、</w:t>
      </w:r>
      <w:r w:rsidR="00CD2030" w:rsidRPr="00CD2030">
        <w:rPr>
          <w:rFonts w:ascii="楷体" w:eastAsia="楷体" w:hAnsi="楷体" w:hint="eastAsia"/>
        </w:rPr>
        <w:t>招聘前准备工作（人员招聘预测与规划）</w:t>
      </w:r>
    </w:p>
    <w:p w14:paraId="24D990D3" w14:textId="6C5466FB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 招聘工作分析</w:t>
      </w:r>
    </w:p>
    <w:p w14:paraId="7CFF95A7" w14:textId="665B84BF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 招募金字塔</w:t>
      </w:r>
    </w:p>
    <w:p w14:paraId="60007F22" w14:textId="3BEDD5AF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 情景模拟招聘准备工作</w:t>
      </w:r>
    </w:p>
    <w:p w14:paraId="2E2B6F65" w14:textId="12338897" w:rsidR="00EE2B27" w:rsidRDefault="00EE2B27" w:rsidP="004020E7">
      <w:pPr>
        <w:ind w:firstLineChars="300"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演练：高度重视企业和人选的第一次沟通！试试写个招聘文案吧。</w:t>
      </w:r>
    </w:p>
    <w:p w14:paraId="286BABBB" w14:textId="09562E54" w:rsidR="00CD2030" w:rsidRPr="00CD2030" w:rsidRDefault="00FB6905" w:rsidP="00CD203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三、</w:t>
      </w:r>
      <w:r w:rsidR="00CD2030" w:rsidRPr="00CD2030">
        <w:rPr>
          <w:rFonts w:ascii="楷体" w:eastAsia="楷体" w:hAnsi="楷体" w:hint="eastAsia"/>
        </w:rPr>
        <w:t>招聘渠道选择因素分析</w:t>
      </w:r>
    </w:p>
    <w:p w14:paraId="565079C9" w14:textId="41A13FCC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1 </w:t>
      </w:r>
      <w:r w:rsidR="00430B42">
        <w:rPr>
          <w:rFonts w:ascii="楷体" w:eastAsia="楷体" w:hAnsi="楷体" w:hint="eastAsia"/>
        </w:rPr>
        <w:t>基于战略</w:t>
      </w:r>
      <w:r w:rsidR="00170B16">
        <w:rPr>
          <w:rFonts w:ascii="楷体" w:eastAsia="楷体" w:hAnsi="楷体" w:hint="eastAsia"/>
        </w:rPr>
        <w:t>、组织生命周期的</w:t>
      </w:r>
      <w:r>
        <w:rPr>
          <w:rFonts w:ascii="楷体" w:eastAsia="楷体" w:hAnsi="楷体" w:hint="eastAsia"/>
        </w:rPr>
        <w:t>招聘渠道</w:t>
      </w:r>
      <w:r w:rsidR="00170B16">
        <w:rPr>
          <w:rFonts w:ascii="楷体" w:eastAsia="楷体" w:hAnsi="楷体" w:hint="eastAsia"/>
        </w:rPr>
        <w:t>建设</w:t>
      </w:r>
    </w:p>
    <w:p w14:paraId="62195DB5" w14:textId="318C31AD" w:rsidR="00170B16" w:rsidRDefault="00170B16" w:rsidP="004020E7">
      <w:pPr>
        <w:ind w:firstLineChars="300"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案例：</w:t>
      </w:r>
      <w:r w:rsidRPr="00170B16">
        <w:rPr>
          <w:rFonts w:ascii="楷体" w:eastAsia="楷体" w:hAnsi="楷体" w:hint="eastAsia"/>
        </w:rPr>
        <w:t>海底捞基层员工来自内部推荐，外部招聘辅助之；中高层管理人员来自内部选拨；</w:t>
      </w:r>
      <w:r>
        <w:rPr>
          <w:rFonts w:ascii="楷体" w:eastAsia="楷体" w:hAnsi="楷体" w:hint="eastAsia"/>
        </w:rPr>
        <w:t>为什么这么做？有什么利弊？</w:t>
      </w:r>
    </w:p>
    <w:p w14:paraId="50524648" w14:textId="1AEDB170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 企业不同发展时期渠道特征</w:t>
      </w:r>
    </w:p>
    <w:p w14:paraId="5B4E1889" w14:textId="77777777" w:rsidR="0038638A" w:rsidRDefault="001A777C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扩展：</w:t>
      </w:r>
    </w:p>
    <w:p w14:paraId="2EF4B655" w14:textId="5602F227" w:rsidR="0038638A" w:rsidRDefault="001A777C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彼得原理</w:t>
      </w:r>
      <w:r w:rsidR="0038638A">
        <w:rPr>
          <w:rFonts w:ascii="楷体" w:eastAsia="楷体" w:hAnsi="楷体" w:hint="eastAsia"/>
        </w:rPr>
        <w:t>——优秀的员工晋升到其不能胜任的岗位会怎么样？</w:t>
      </w:r>
    </w:p>
    <w:p w14:paraId="2BBCD48E" w14:textId="72A8CCF9" w:rsidR="001A777C" w:rsidRDefault="001A777C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帕金森定律——大公司病是怎么来的？</w:t>
      </w:r>
    </w:p>
    <w:p w14:paraId="50CC574E" w14:textId="4A00F60A" w:rsidR="00805711" w:rsidRPr="00805711" w:rsidRDefault="00805711" w:rsidP="004020E7">
      <w:pPr>
        <w:ind w:firstLineChars="300"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案例讨论：海底捞的内部招聘模式能持续多久？</w:t>
      </w:r>
    </w:p>
    <w:p w14:paraId="1904E430" w14:textId="6E139E49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 常用的招聘渠道与效果</w:t>
      </w:r>
    </w:p>
    <w:p w14:paraId="45A7E91E" w14:textId="01B4FA2F" w:rsidR="00CD2030" w:rsidRDefault="00FB6905" w:rsidP="00CD203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四、</w:t>
      </w:r>
      <w:r w:rsidR="00CD2030" w:rsidRPr="00CD2030">
        <w:rPr>
          <w:rFonts w:ascii="楷体" w:eastAsia="楷体" w:hAnsi="楷体" w:hint="eastAsia"/>
        </w:rPr>
        <w:t>简历筛选技巧</w:t>
      </w:r>
    </w:p>
    <w:p w14:paraId="01AC5201" w14:textId="182575D8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 简历阅读基本技巧</w:t>
      </w:r>
    </w:p>
    <w:p w14:paraId="70268E25" w14:textId="4BB47A8A" w:rsidR="00B37B43" w:rsidRDefault="00B37B43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优秀简历的</w:t>
      </w:r>
      <w:r>
        <w:rPr>
          <w:rFonts w:ascii="楷体" w:eastAsia="楷体" w:hAnsi="楷体"/>
        </w:rPr>
        <w:t>5</w:t>
      </w:r>
      <w:r>
        <w:rPr>
          <w:rFonts w:ascii="楷体" w:eastAsia="楷体" w:hAnsi="楷体" w:hint="eastAsia"/>
        </w:rPr>
        <w:t>个特点&amp;需要警惕的简历特点</w:t>
      </w:r>
    </w:p>
    <w:p w14:paraId="65CDD8EC" w14:textId="6EAF51A8" w:rsidR="0008190A" w:rsidRDefault="0008190A" w:rsidP="004020E7">
      <w:pPr>
        <w:ind w:firstLineChars="300"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案例分享：小赵女士是怎么成功应聘出版社编辑岗位的？</w:t>
      </w:r>
    </w:p>
    <w:p w14:paraId="00A3B4D6" w14:textId="7CA573D5" w:rsidR="00231411" w:rsidRDefault="0023141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2 </w:t>
      </w:r>
      <w:r w:rsidR="004020E7">
        <w:rPr>
          <w:rFonts w:ascii="楷体" w:eastAsia="楷体" w:hAnsi="楷体" w:hint="eastAsia"/>
        </w:rPr>
        <w:t>淘汰原则</w:t>
      </w:r>
      <w:r w:rsidR="00057BC2">
        <w:rPr>
          <w:rFonts w:ascii="楷体" w:eastAsia="楷体" w:hAnsi="楷体" w:hint="eastAsia"/>
        </w:rPr>
        <w:t>——哪些人选绝对不可以留！否则后患无穷！</w:t>
      </w:r>
    </w:p>
    <w:p w14:paraId="55A708FA" w14:textId="6ED95721" w:rsidR="00CD2030" w:rsidRPr="00CD2030" w:rsidRDefault="00FB6905" w:rsidP="00CD203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五、</w:t>
      </w:r>
      <w:r w:rsidR="00CD2030" w:rsidRPr="00CD2030">
        <w:rPr>
          <w:rFonts w:ascii="楷体" w:eastAsia="楷体" w:hAnsi="楷体" w:hint="eastAsia"/>
        </w:rPr>
        <w:t>人员甄别技术（测评工具的合理应用）</w:t>
      </w:r>
    </w:p>
    <w:p w14:paraId="476E2624" w14:textId="50BCF3DE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 效度测试与信度测试</w:t>
      </w:r>
    </w:p>
    <w:p w14:paraId="7BE45A65" w14:textId="587D4DBC" w:rsidR="004E31C3" w:rsidRDefault="00BA03C3" w:rsidP="004020E7">
      <w:pPr>
        <w:ind w:firstLineChars="300"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通过</w:t>
      </w:r>
      <w:r w:rsidR="004E31C3">
        <w:rPr>
          <w:rFonts w:ascii="楷体" w:eastAsia="楷体" w:hAnsi="楷体" w:hint="eastAsia"/>
        </w:rPr>
        <w:t>一个稳定但无效的智商测验</w:t>
      </w:r>
      <w:r>
        <w:rPr>
          <w:rFonts w:ascii="楷体" w:eastAsia="楷体" w:hAnsi="楷体" w:hint="eastAsia"/>
        </w:rPr>
        <w:t>，理解这两个概念</w:t>
      </w:r>
    </w:p>
    <w:p w14:paraId="7BC60661" w14:textId="7D0CA8D4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 IQ测试</w:t>
      </w:r>
    </w:p>
    <w:p w14:paraId="69B5C92B" w14:textId="327EDA0F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 MBTI职业性格测试</w:t>
      </w:r>
    </w:p>
    <w:p w14:paraId="4780357C" w14:textId="7550EDCA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 DISC测试</w:t>
      </w:r>
    </w:p>
    <w:p w14:paraId="3CBF590A" w14:textId="0F7F3058" w:rsidR="004020E7" w:rsidRDefault="00F234AB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思考&amp;讨论：这些测试本质究竟是在干什么？</w:t>
      </w:r>
    </w:p>
    <w:p w14:paraId="40F35B7D" w14:textId="05256D2C" w:rsidR="002D374E" w:rsidRDefault="00FB6905" w:rsidP="00D22CB8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六、</w:t>
      </w:r>
      <w:r w:rsidR="00CD2030" w:rsidRPr="00CD2030">
        <w:rPr>
          <w:rFonts w:ascii="楷体" w:eastAsia="楷体" w:hAnsi="楷体" w:hint="eastAsia"/>
        </w:rPr>
        <w:t>面试工具及技巧</w:t>
      </w:r>
    </w:p>
    <w:p w14:paraId="7E2CF021" w14:textId="6A1C44AE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 结构化面试</w:t>
      </w:r>
    </w:p>
    <w:p w14:paraId="5983B26F" w14:textId="52720A77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 BD面试</w:t>
      </w:r>
    </w:p>
    <w:p w14:paraId="7C084A79" w14:textId="74BE91CC" w:rsidR="009B5DE1" w:rsidRDefault="009B5DE1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如果只学一招，那就学这招。</w:t>
      </w:r>
      <w:r w:rsidR="002300D0">
        <w:rPr>
          <w:rFonts w:ascii="楷体" w:eastAsia="楷体" w:hAnsi="楷体" w:hint="eastAsia"/>
        </w:rPr>
        <w:t>配合压力测试</w:t>
      </w:r>
      <w:r w:rsidR="00C667F2">
        <w:rPr>
          <w:rFonts w:ascii="楷体" w:eastAsia="楷体" w:hAnsi="楷体" w:hint="eastAsia"/>
        </w:rPr>
        <w:t>，足以探清绝大多数应聘者的“底细”</w:t>
      </w:r>
    </w:p>
    <w:p w14:paraId="4DEC3C17" w14:textId="0F7AB204" w:rsidR="00C644EA" w:rsidRDefault="00C644EA" w:rsidP="004020E7">
      <w:pPr>
        <w:ind w:firstLineChars="300" w:firstLine="723"/>
        <w:rPr>
          <w:rFonts w:ascii="楷体" w:eastAsia="楷体" w:hAnsi="楷体" w:hint="eastAsia"/>
        </w:rPr>
      </w:pPr>
      <w:r w:rsidRPr="00C644EA">
        <w:rPr>
          <w:rFonts w:ascii="楷体" w:eastAsia="楷体" w:hAnsi="楷体" w:hint="eastAsia"/>
          <w:b/>
          <w:bCs/>
        </w:rPr>
        <w:t>案例：宝洁公司对应聘毕业生的面试八问</w:t>
      </w:r>
    </w:p>
    <w:p w14:paraId="0C7A32EC" w14:textId="3865979D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 无领导小组讨论</w:t>
      </w:r>
    </w:p>
    <w:p w14:paraId="2C7633A2" w14:textId="3AFD6A90" w:rsidR="00250B9D" w:rsidRDefault="00250B9D" w:rsidP="004020E7">
      <w:pPr>
        <w:ind w:firstLineChars="300" w:firstLine="720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会场布置、主题选定、氛围营造、话题引导、如何观察？</w:t>
      </w:r>
      <w:bookmarkStart w:id="0" w:name="_GoBack"/>
      <w:bookmarkEnd w:id="0"/>
    </w:p>
    <w:p w14:paraId="57B88EC6" w14:textId="78E31F50" w:rsidR="004020E7" w:rsidRDefault="004020E7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 情景模拟练习</w:t>
      </w:r>
    </w:p>
    <w:p w14:paraId="3C3533E7" w14:textId="7E7719B2" w:rsidR="00BC6D68" w:rsidRDefault="007C799B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听明白了就是真会了吗？模拟演练一下，看看知行合一有多难！</w:t>
      </w:r>
    </w:p>
    <w:p w14:paraId="3A21C77D" w14:textId="77777777" w:rsidR="007C799B" w:rsidRDefault="007C799B" w:rsidP="004020E7">
      <w:pPr>
        <w:ind w:firstLineChars="300" w:firstLine="720"/>
        <w:rPr>
          <w:rFonts w:ascii="楷体" w:eastAsia="楷体" w:hAnsi="楷体" w:hint="eastAsia"/>
        </w:rPr>
      </w:pPr>
    </w:p>
    <w:p w14:paraId="03A05D09" w14:textId="77777777" w:rsidR="00CB776F" w:rsidRDefault="00BC6D68" w:rsidP="004020E7">
      <w:pPr>
        <w:ind w:firstLineChars="300" w:firstLine="7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扩展分享：</w:t>
      </w:r>
    </w:p>
    <w:p w14:paraId="04F961C9" w14:textId="67B77214" w:rsidR="00BC6D68" w:rsidRPr="00CB776F" w:rsidRDefault="00BC6D68" w:rsidP="004020E7">
      <w:pPr>
        <w:ind w:firstLineChars="300" w:firstLine="723"/>
        <w:rPr>
          <w:rFonts w:ascii="楷体" w:eastAsia="楷体" w:hAnsi="楷体" w:hint="eastAsia"/>
          <w:b/>
        </w:rPr>
      </w:pPr>
      <w:r w:rsidRPr="00CB776F">
        <w:rPr>
          <w:rFonts w:ascii="楷体" w:eastAsia="楷体" w:hAnsi="楷体" w:hint="eastAsia"/>
          <w:b/>
        </w:rPr>
        <w:t>诸葛亮的观人7法</w:t>
      </w:r>
      <w:r w:rsidR="00CB776F" w:rsidRPr="00CB776F">
        <w:rPr>
          <w:rFonts w:ascii="楷体" w:eastAsia="楷体" w:hAnsi="楷体" w:hint="eastAsia"/>
          <w:b/>
        </w:rPr>
        <w:t>&amp;实际案例</w:t>
      </w:r>
    </w:p>
    <w:sectPr w:rsidR="00BC6D68" w:rsidRPr="00CB776F" w:rsidSect="00491B0E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838F" w14:textId="77777777" w:rsidR="00EF53ED" w:rsidRDefault="00EF53ED" w:rsidP="001C21AD">
      <w:r>
        <w:separator/>
      </w:r>
    </w:p>
  </w:endnote>
  <w:endnote w:type="continuationSeparator" w:id="0">
    <w:p w14:paraId="46823CA6" w14:textId="77777777" w:rsidR="00EF53ED" w:rsidRDefault="00EF53ED" w:rsidP="001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442263895"/>
      <w:docPartObj>
        <w:docPartGallery w:val="Page Numbers (Bottom of Page)"/>
        <w:docPartUnique/>
      </w:docPartObj>
    </w:sdtPr>
    <w:sdtContent>
      <w:p w14:paraId="65C8DAD8" w14:textId="0A9ADFF4" w:rsidR="00E82BA8" w:rsidRDefault="00E82BA8" w:rsidP="00A64AAA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354C2FB" w14:textId="77777777" w:rsidR="00E82BA8" w:rsidRDefault="00E82BA8" w:rsidP="00E82B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14336699"/>
      <w:docPartObj>
        <w:docPartGallery w:val="Page Numbers (Bottom of Page)"/>
        <w:docPartUnique/>
      </w:docPartObj>
    </w:sdtPr>
    <w:sdtContent>
      <w:p w14:paraId="3FD37FB3" w14:textId="7808D979" w:rsidR="00E82BA8" w:rsidRDefault="00E82BA8" w:rsidP="00A64AAA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0582015" w14:textId="77777777" w:rsidR="00E82BA8" w:rsidRDefault="00E82BA8" w:rsidP="00E82B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2541" w14:textId="77777777" w:rsidR="00EF53ED" w:rsidRDefault="00EF53ED" w:rsidP="001C21AD">
      <w:r>
        <w:separator/>
      </w:r>
    </w:p>
  </w:footnote>
  <w:footnote w:type="continuationSeparator" w:id="0">
    <w:p w14:paraId="32E735D9" w14:textId="77777777" w:rsidR="00EF53ED" w:rsidRDefault="00EF53ED" w:rsidP="001C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414C"/>
    <w:multiLevelType w:val="hybridMultilevel"/>
    <w:tmpl w:val="A0127F8C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7DB66CD"/>
    <w:multiLevelType w:val="hybridMultilevel"/>
    <w:tmpl w:val="2572EE5E"/>
    <w:lvl w:ilvl="0" w:tplc="1EB8E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61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23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EA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CB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27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AA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3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26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04"/>
    <w:rsid w:val="00057BC2"/>
    <w:rsid w:val="0008190A"/>
    <w:rsid w:val="000D0404"/>
    <w:rsid w:val="000D75D5"/>
    <w:rsid w:val="000E662B"/>
    <w:rsid w:val="0013253A"/>
    <w:rsid w:val="00170B16"/>
    <w:rsid w:val="00186DBE"/>
    <w:rsid w:val="00191DA9"/>
    <w:rsid w:val="001A777C"/>
    <w:rsid w:val="001B52E4"/>
    <w:rsid w:val="001C21AD"/>
    <w:rsid w:val="002300D0"/>
    <w:rsid w:val="00231411"/>
    <w:rsid w:val="00250B9D"/>
    <w:rsid w:val="002D374E"/>
    <w:rsid w:val="002E7793"/>
    <w:rsid w:val="003076DF"/>
    <w:rsid w:val="0033768A"/>
    <w:rsid w:val="00382C2A"/>
    <w:rsid w:val="0038638A"/>
    <w:rsid w:val="003D44B7"/>
    <w:rsid w:val="004020E7"/>
    <w:rsid w:val="00430B42"/>
    <w:rsid w:val="004359D0"/>
    <w:rsid w:val="00491B0E"/>
    <w:rsid w:val="004E31C3"/>
    <w:rsid w:val="00655288"/>
    <w:rsid w:val="00671FE2"/>
    <w:rsid w:val="006B12F6"/>
    <w:rsid w:val="006B614C"/>
    <w:rsid w:val="006F2281"/>
    <w:rsid w:val="00770275"/>
    <w:rsid w:val="007B574E"/>
    <w:rsid w:val="007C3F3F"/>
    <w:rsid w:val="007C799B"/>
    <w:rsid w:val="00805711"/>
    <w:rsid w:val="008D37E1"/>
    <w:rsid w:val="0094156E"/>
    <w:rsid w:val="00956CE5"/>
    <w:rsid w:val="009B5DE1"/>
    <w:rsid w:val="00A35529"/>
    <w:rsid w:val="00AA4673"/>
    <w:rsid w:val="00B37B43"/>
    <w:rsid w:val="00B53D82"/>
    <w:rsid w:val="00BA03C3"/>
    <w:rsid w:val="00BB0B56"/>
    <w:rsid w:val="00BC6D68"/>
    <w:rsid w:val="00BF3979"/>
    <w:rsid w:val="00C644EA"/>
    <w:rsid w:val="00C667F2"/>
    <w:rsid w:val="00CB776F"/>
    <w:rsid w:val="00CD2030"/>
    <w:rsid w:val="00D22CB8"/>
    <w:rsid w:val="00DA17FB"/>
    <w:rsid w:val="00E718EC"/>
    <w:rsid w:val="00E82BA8"/>
    <w:rsid w:val="00EE2B27"/>
    <w:rsid w:val="00EF53ED"/>
    <w:rsid w:val="00F234AB"/>
    <w:rsid w:val="00FB626C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C5493"/>
  <w14:defaultImageDpi w14:val="300"/>
  <w15:docId w15:val="{7C2DFED5-DDB5-F24C-B7A3-7C91A55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1AD"/>
    <w:rPr>
      <w:sz w:val="18"/>
      <w:szCs w:val="18"/>
    </w:rPr>
  </w:style>
  <w:style w:type="paragraph" w:styleId="a7">
    <w:name w:val="List Paragraph"/>
    <w:basedOn w:val="a"/>
    <w:uiPriority w:val="34"/>
    <w:qFormat/>
    <w:rsid w:val="003076DF"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E8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150</Words>
  <Characters>857</Characters>
  <Application>Microsoft Office Word</Application>
  <DocSecurity>0</DocSecurity>
  <Lines>7</Lines>
  <Paragraphs>2</Paragraphs>
  <ScaleCrop>false</ScaleCrop>
  <Company>Lenovo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袁少波</dc:creator>
  <cp:lastModifiedBy>Microsoft Office User</cp:lastModifiedBy>
  <cp:revision>36</cp:revision>
  <dcterms:created xsi:type="dcterms:W3CDTF">2016-12-13T06:47:00Z</dcterms:created>
  <dcterms:modified xsi:type="dcterms:W3CDTF">2024-01-10T02:14:00Z</dcterms:modified>
</cp:coreProperties>
</file>