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Helvetica"/>
          <w:bCs/>
          <w:i/>
          <w:iCs/>
          <w:color w:val="262626" w:themeColor="text1" w:themeTint="D9"/>
          <w:sz w:val="32"/>
          <w:szCs w:val="32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Style w:val="11"/>
          <w:rFonts w:hint="eastAsia" w:ascii="微软雅黑" w:hAnsi="微软雅黑" w:eastAsia="微软雅黑" w:cs="Arial"/>
          <w:b/>
          <w:color w:val="262626" w:themeColor="text1" w:themeTint="D9"/>
          <w:sz w:val="32"/>
          <w:szCs w:val="32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金牌班组长技能提升训练</w:t>
      </w:r>
      <w:r>
        <w:rPr>
          <w:rStyle w:val="11"/>
          <w:rFonts w:hint="eastAsia" w:cs="Arial"/>
          <w:color w:val="262626" w:themeColor="text1" w:themeTint="D9"/>
          <w:sz w:val="32"/>
          <w:szCs w:val="32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 </w:t>
      </w:r>
      <w:r>
        <w:rPr>
          <w:rFonts w:ascii="微软雅黑" w:hAnsi="微软雅黑" w:eastAsia="微软雅黑" w:cs="Helvetica"/>
          <w:b/>
          <w:color w:val="262626" w:themeColor="text1" w:themeTint="D9"/>
          <w:sz w:val="32"/>
          <w:szCs w:val="32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  </w:t>
      </w:r>
      <w:r>
        <w:rPr>
          <w:rFonts w:hint="eastAsia" w:ascii="微软雅黑" w:hAnsi="微软雅黑" w:eastAsia="微软雅黑" w:cs="Helvetica"/>
          <w:bCs/>
          <w:i/>
          <w:iCs/>
          <w:color w:val="262626" w:themeColor="text1" w:themeTint="D9"/>
          <w:sz w:val="32"/>
          <w:szCs w:val="32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课程大纲</w:t>
      </w:r>
    </w:p>
    <w:p>
      <w:pPr>
        <w:spacing w:line="480" w:lineRule="exact"/>
        <w:jc w:val="left"/>
        <w:rPr>
          <w:rFonts w:ascii="微软雅黑" w:hAnsi="微软雅黑" w:eastAsia="微软雅黑"/>
          <w:b/>
          <w:bCs/>
          <w:color w:val="262626" w:themeColor="text1" w:themeTint="D9"/>
          <w:kern w:val="0"/>
          <w:sz w:val="24"/>
          <w:szCs w:val="24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/>
          <w:bCs/>
          <w:color w:val="262626" w:themeColor="text1" w:themeTint="D9"/>
          <w:kern w:val="0"/>
          <w:sz w:val="24"/>
          <w:szCs w:val="24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【课程背景】</w:t>
      </w:r>
    </w:p>
    <w:p>
      <w:pPr>
        <w:spacing w:line="480" w:lineRule="exact"/>
        <w:ind w:firstLine="480" w:firstLineChars="200"/>
        <w:rPr>
          <w:rFonts w:ascii="微软雅黑" w:hAnsi="微软雅黑" w:eastAsia="微软雅黑"/>
          <w:bCs/>
          <w:color w:val="262626" w:themeColor="text1" w:themeTint="D9"/>
          <w:kern w:val="0"/>
          <w:sz w:val="24"/>
          <w:szCs w:val="24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kern w:val="0"/>
          <w:sz w:val="24"/>
          <w:szCs w:val="24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企业90%的基础管理工作靠谁去落实？90%的工作效率靠谁去推进？90%的现场事故靠谁去发现并改善？100%的一线员工作业手法靠谁去指导？100%的一线员工靠谁去管理？</w:t>
      </w:r>
    </w:p>
    <w:p>
      <w:pPr>
        <w:spacing w:line="480" w:lineRule="exact"/>
        <w:ind w:firstLine="480" w:firstLineChars="200"/>
        <w:rPr>
          <w:rFonts w:ascii="微软雅黑" w:hAnsi="微软雅黑" w:eastAsia="微软雅黑"/>
          <w:bCs/>
          <w:color w:val="262626" w:themeColor="text1" w:themeTint="D9"/>
          <w:kern w:val="0"/>
          <w:sz w:val="24"/>
          <w:szCs w:val="24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kern w:val="0"/>
          <w:sz w:val="24"/>
          <w:szCs w:val="24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在各企业组织扁平化的今天，显然，是让企业充满活力的基础细胞的创造者——班组长，这些处于企业底层的管理者。他们是公司和生产员工之间的桥梁，是公司不可或缺的灵魂人物，是工厂提升管理效率的重要环节！在中国制造业高速发展的环境下，如何快速提升班组长技能是所有企业面临的迫切问题。对基层管理者的人才教育培训问题已经成为企业能否盈利，能否生存与发展的核心工作。 </w:t>
      </w:r>
    </w:p>
    <w:p>
      <w:pPr>
        <w:spacing w:line="480" w:lineRule="exact"/>
        <w:jc w:val="left"/>
        <w:rPr>
          <w:b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/>
          <w:bCs/>
          <w:color w:val="262626" w:themeColor="text1" w:themeTint="D9"/>
          <w:kern w:val="0"/>
          <w:sz w:val="24"/>
          <w:szCs w:val="24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【课程收益】</w:t>
      </w:r>
      <w:r>
        <w:rPr>
          <w:rFonts w:hint="eastAsia" w:ascii="微软雅黑" w:hAnsi="微软雅黑" w:eastAsia="微软雅黑"/>
          <w:b/>
          <w:bCs/>
          <w:color w:val="262626" w:themeColor="text1" w:themeTint="D9"/>
          <w:kern w:val="0"/>
          <w:sz w:val="24"/>
          <w:szCs w:val="24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ab/>
      </w:r>
      <w:r>
        <w:rPr>
          <w:rFonts w:hint="eastAsia"/>
          <w:b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ab/>
      </w:r>
      <w:r>
        <w:rPr>
          <w:rFonts w:hint="eastAsia"/>
          <w:b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ab/>
      </w:r>
    </w:p>
    <w:p>
      <w:pPr>
        <w:tabs>
          <w:tab w:val="left" w:pos="297"/>
        </w:tabs>
        <w:autoSpaceDE w:val="0"/>
        <w:autoSpaceDN w:val="0"/>
        <w:adjustRightInd w:val="0"/>
        <w:spacing w:line="480" w:lineRule="exact"/>
        <w:ind w:left="317"/>
        <w:jc w:val="left"/>
        <w:rPr>
          <w:rFonts w:ascii="微软雅黑" w:hAnsi="微软雅黑" w:eastAsia="微软雅黑"/>
          <w:b/>
          <w:bCs/>
          <w:color w:val="262626" w:themeColor="text1" w:themeTint="D9"/>
          <w:kern w:val="0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/>
          <w:bCs/>
          <w:color w:val="262626" w:themeColor="text1" w:themeTint="D9"/>
          <w:kern w:val="0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学员学完本课程之后，应能</w:t>
      </w:r>
      <w:r>
        <w:rPr>
          <w:rFonts w:ascii="微软雅黑" w:hAnsi="微软雅黑" w:eastAsia="微软雅黑"/>
          <w:b/>
          <w:bCs/>
          <w:color w:val="262626" w:themeColor="text1" w:themeTint="D9"/>
          <w:kern w:val="0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---</w:t>
      </w:r>
    </w:p>
    <w:p>
      <w:pPr>
        <w:numPr>
          <w:ilvl w:val="0"/>
          <w:numId w:val="1"/>
        </w:numPr>
        <w:tabs>
          <w:tab w:val="left" w:pos="297"/>
        </w:tabs>
        <w:autoSpaceDE w:val="0"/>
        <w:autoSpaceDN w:val="0"/>
        <w:adjustRightInd w:val="0"/>
        <w:spacing w:line="480" w:lineRule="exact"/>
        <w:ind w:left="317" w:hanging="284"/>
        <w:jc w:val="left"/>
        <w:rPr>
          <w:rFonts w:ascii="微软雅黑" w:hAnsi="微软雅黑" w:eastAsia="微软雅黑"/>
          <w:color w:val="262626" w:themeColor="text1" w:themeTint="D9"/>
          <w:kern w:val="0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color w:val="262626" w:themeColor="text1" w:themeTint="D9"/>
          <w:kern w:val="0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转观念，养成“一次将事做对”的管理思维与理念；</w:t>
      </w:r>
    </w:p>
    <w:p>
      <w:pPr>
        <w:numPr>
          <w:ilvl w:val="0"/>
          <w:numId w:val="1"/>
        </w:numPr>
        <w:tabs>
          <w:tab w:val="left" w:pos="297"/>
        </w:tabs>
        <w:autoSpaceDE w:val="0"/>
        <w:autoSpaceDN w:val="0"/>
        <w:adjustRightInd w:val="0"/>
        <w:spacing w:line="480" w:lineRule="exact"/>
        <w:ind w:left="317" w:hanging="284"/>
        <w:jc w:val="left"/>
        <w:rPr>
          <w:rFonts w:ascii="微软雅黑" w:hAnsi="微软雅黑" w:eastAsia="微软雅黑"/>
          <w:color w:val="262626" w:themeColor="text1" w:themeTint="D9"/>
          <w:kern w:val="0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color w:val="262626" w:themeColor="text1" w:themeTint="D9"/>
          <w:kern w:val="0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正确认知自身角色，理解基层管理人员在企业中的位置与承担的责任；</w:t>
      </w:r>
    </w:p>
    <w:p>
      <w:pPr>
        <w:numPr>
          <w:ilvl w:val="0"/>
          <w:numId w:val="1"/>
        </w:numPr>
        <w:tabs>
          <w:tab w:val="left" w:pos="297"/>
        </w:tabs>
        <w:autoSpaceDE w:val="0"/>
        <w:autoSpaceDN w:val="0"/>
        <w:adjustRightInd w:val="0"/>
        <w:spacing w:line="480" w:lineRule="exact"/>
        <w:ind w:left="317" w:hanging="284"/>
        <w:jc w:val="left"/>
        <w:rPr>
          <w:rFonts w:ascii="微软雅黑" w:hAnsi="微软雅黑" w:eastAsia="微软雅黑"/>
          <w:color w:val="262626" w:themeColor="text1" w:themeTint="D9"/>
          <w:kern w:val="0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color w:val="262626" w:themeColor="text1" w:themeTint="D9"/>
          <w:kern w:val="0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掌握沟通的技巧与原则，有效处理与各层级人员的关系，提升沟通效率；</w:t>
      </w:r>
    </w:p>
    <w:p>
      <w:pPr>
        <w:numPr>
          <w:ilvl w:val="0"/>
          <w:numId w:val="1"/>
        </w:numPr>
        <w:tabs>
          <w:tab w:val="left" w:pos="297"/>
        </w:tabs>
        <w:autoSpaceDE w:val="0"/>
        <w:autoSpaceDN w:val="0"/>
        <w:adjustRightInd w:val="0"/>
        <w:spacing w:line="480" w:lineRule="exact"/>
        <w:ind w:left="317" w:hanging="284"/>
        <w:jc w:val="left"/>
        <w:rPr>
          <w:rFonts w:ascii="微软雅黑" w:hAnsi="微软雅黑" w:eastAsia="微软雅黑"/>
          <w:color w:val="262626" w:themeColor="text1" w:themeTint="D9"/>
          <w:kern w:val="0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color w:val="262626" w:themeColor="text1" w:themeTint="D9"/>
          <w:kern w:val="0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学会激励表扬下属的技巧，提升下属工作积极性与价值最大化；</w:t>
      </w:r>
    </w:p>
    <w:p>
      <w:pPr>
        <w:numPr>
          <w:ilvl w:val="0"/>
          <w:numId w:val="1"/>
        </w:numPr>
        <w:tabs>
          <w:tab w:val="left" w:pos="297"/>
        </w:tabs>
        <w:autoSpaceDE w:val="0"/>
        <w:autoSpaceDN w:val="0"/>
        <w:adjustRightInd w:val="0"/>
        <w:spacing w:line="480" w:lineRule="exact"/>
        <w:ind w:left="317" w:hanging="284"/>
        <w:jc w:val="left"/>
        <w:rPr>
          <w:rFonts w:ascii="微软雅黑" w:hAnsi="微软雅黑" w:eastAsia="微软雅黑"/>
          <w:color w:val="262626" w:themeColor="text1" w:themeTint="D9"/>
          <w:kern w:val="0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color w:val="262626" w:themeColor="text1" w:themeTint="D9"/>
          <w:kern w:val="0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理解团队建设与管理的基本理念与方法；</w:t>
      </w:r>
    </w:p>
    <w:p>
      <w:pPr>
        <w:numPr>
          <w:ilvl w:val="0"/>
          <w:numId w:val="1"/>
        </w:numPr>
        <w:tabs>
          <w:tab w:val="left" w:pos="297"/>
        </w:tabs>
        <w:autoSpaceDE w:val="0"/>
        <w:autoSpaceDN w:val="0"/>
        <w:adjustRightInd w:val="0"/>
        <w:spacing w:line="480" w:lineRule="exact"/>
        <w:ind w:left="317" w:hanging="284"/>
        <w:jc w:val="left"/>
        <w:rPr>
          <w:rFonts w:ascii="微软雅黑" w:hAnsi="微软雅黑" w:eastAsia="微软雅黑"/>
          <w:color w:val="262626" w:themeColor="text1" w:themeTint="D9"/>
          <w:kern w:val="0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color w:val="262626" w:themeColor="text1" w:themeTint="D9"/>
          <w:kern w:val="0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掌握正确的改善技能； 利用现有的资源，降低成本，创造最大的利润！</w:t>
      </w:r>
    </w:p>
    <w:p>
      <w:pPr>
        <w:spacing w:line="480" w:lineRule="exact"/>
        <w:jc w:val="left"/>
        <w:rPr>
          <w:rFonts w:ascii="微软雅黑" w:hAnsi="微软雅黑" w:eastAsia="微软雅黑"/>
          <w:b/>
          <w:bCs/>
          <w:color w:val="262626" w:themeColor="text1" w:themeTint="D9"/>
          <w:kern w:val="0"/>
          <w:sz w:val="24"/>
          <w:szCs w:val="24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/>
          <w:bCs/>
          <w:color w:val="262626" w:themeColor="text1" w:themeTint="D9"/>
          <w:kern w:val="0"/>
          <w:sz w:val="24"/>
          <w:szCs w:val="24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【课程对象】</w:t>
      </w:r>
    </w:p>
    <w:p>
      <w:pPr>
        <w:spacing w:line="480" w:lineRule="exact"/>
        <w:rPr>
          <w:rFonts w:ascii="微软雅黑" w:hAnsi="微软雅黑" w:eastAsia="微软雅黑"/>
          <w:color w:val="262626" w:themeColor="text1" w:themeTint="D9"/>
          <w:kern w:val="0"/>
          <w:sz w:val="24"/>
          <w:szCs w:val="24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color w:val="262626" w:themeColor="text1" w:themeTint="D9"/>
          <w:kern w:val="0"/>
          <w:sz w:val="24"/>
          <w:szCs w:val="24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基层管理人员</w:t>
      </w:r>
    </w:p>
    <w:p>
      <w:pPr>
        <w:spacing w:line="480" w:lineRule="exact"/>
        <w:jc w:val="left"/>
        <w:rPr>
          <w:rFonts w:ascii="微软雅黑" w:hAnsi="微软雅黑" w:eastAsia="微软雅黑"/>
          <w:b/>
          <w:bCs/>
          <w:color w:val="262626" w:themeColor="text1" w:themeTint="D9"/>
          <w:kern w:val="0"/>
          <w:sz w:val="24"/>
          <w:szCs w:val="24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/>
          <w:bCs/>
          <w:color w:val="262626" w:themeColor="text1" w:themeTint="D9"/>
          <w:kern w:val="0"/>
          <w:sz w:val="24"/>
          <w:szCs w:val="24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【课程时间】</w:t>
      </w:r>
    </w:p>
    <w:p>
      <w:pPr>
        <w:spacing w:line="480" w:lineRule="exact"/>
        <w:rPr>
          <w:rFonts w:ascii="微软雅黑" w:hAnsi="微软雅黑" w:eastAsia="微软雅黑"/>
          <w:color w:val="262626" w:themeColor="text1" w:themeTint="D9"/>
          <w:kern w:val="0"/>
          <w:sz w:val="24"/>
          <w:szCs w:val="24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ascii="微软雅黑" w:hAnsi="微软雅黑" w:eastAsia="微软雅黑"/>
          <w:color w:val="262626" w:themeColor="text1" w:themeTint="D9"/>
          <w:kern w:val="0"/>
          <w:sz w:val="24"/>
          <w:szCs w:val="24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1</w:t>
      </w:r>
      <w:r>
        <w:rPr>
          <w:rFonts w:hint="eastAsia" w:ascii="微软雅黑" w:hAnsi="微软雅黑" w:eastAsia="微软雅黑"/>
          <w:color w:val="262626" w:themeColor="text1" w:themeTint="D9"/>
          <w:kern w:val="0"/>
          <w:sz w:val="24"/>
          <w:szCs w:val="24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-</w:t>
      </w:r>
      <w:r>
        <w:rPr>
          <w:rFonts w:ascii="微软雅黑" w:hAnsi="微软雅黑" w:eastAsia="微软雅黑"/>
          <w:color w:val="262626" w:themeColor="text1" w:themeTint="D9"/>
          <w:kern w:val="0"/>
          <w:sz w:val="24"/>
          <w:szCs w:val="24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2</w:t>
      </w:r>
      <w:r>
        <w:rPr>
          <w:rFonts w:hint="eastAsia" w:ascii="微软雅黑" w:hAnsi="微软雅黑" w:eastAsia="微软雅黑"/>
          <w:color w:val="262626" w:themeColor="text1" w:themeTint="D9"/>
          <w:kern w:val="0"/>
          <w:sz w:val="24"/>
          <w:szCs w:val="24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天</w:t>
      </w:r>
      <w:r>
        <w:rPr>
          <w:rFonts w:ascii="微软雅黑" w:hAnsi="微软雅黑" w:eastAsia="微软雅黑"/>
          <w:color w:val="262626" w:themeColor="text1" w:themeTint="D9"/>
          <w:kern w:val="0"/>
          <w:sz w:val="24"/>
          <w:szCs w:val="24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 </w:t>
      </w:r>
    </w:p>
    <w:p>
      <w:pPr>
        <w:tabs>
          <w:tab w:val="left" w:pos="297"/>
        </w:tabs>
        <w:autoSpaceDE w:val="0"/>
        <w:autoSpaceDN w:val="0"/>
        <w:adjustRightInd w:val="0"/>
        <w:snapToGrid w:val="0"/>
        <w:spacing w:line="500" w:lineRule="exact"/>
        <w:jc w:val="left"/>
        <w:rPr>
          <w:rFonts w:ascii="微软雅黑" w:hAnsi="微软雅黑" w:eastAsia="微软雅黑"/>
          <w:kern w:val="0"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【课程特色】</w:t>
      </w:r>
    </w:p>
    <w:p>
      <w:pPr>
        <w:pStyle w:val="12"/>
        <w:numPr>
          <w:ilvl w:val="0"/>
          <w:numId w:val="2"/>
        </w:numPr>
        <w:adjustRightInd w:val="0"/>
        <w:snapToGrid w:val="0"/>
        <w:spacing w:line="500" w:lineRule="exact"/>
        <w:ind w:firstLineChars="0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系统：课程涵盖了班组长管理能力提升与日常工具、方法；</w:t>
      </w:r>
    </w:p>
    <w:p>
      <w:pPr>
        <w:pStyle w:val="12"/>
        <w:numPr>
          <w:ilvl w:val="0"/>
          <w:numId w:val="2"/>
        </w:numPr>
        <w:adjustRightInd w:val="0"/>
        <w:snapToGrid w:val="0"/>
        <w:spacing w:line="500" w:lineRule="exact"/>
        <w:ind w:firstLineChars="0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简单：没有空洞的说教，只有简单的方法；</w:t>
      </w:r>
    </w:p>
    <w:p>
      <w:pPr>
        <w:pStyle w:val="12"/>
        <w:numPr>
          <w:ilvl w:val="0"/>
          <w:numId w:val="2"/>
        </w:numPr>
        <w:adjustRightInd w:val="0"/>
        <w:snapToGrid w:val="0"/>
        <w:spacing w:line="500" w:lineRule="exact"/>
        <w:ind w:firstLineChars="0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易懂：深奥的道理寓于简单的描述、讲授之中，一听就明白；</w:t>
      </w:r>
    </w:p>
    <w:p>
      <w:pPr>
        <w:pStyle w:val="12"/>
        <w:numPr>
          <w:ilvl w:val="0"/>
          <w:numId w:val="2"/>
        </w:numPr>
        <w:adjustRightInd w:val="0"/>
        <w:snapToGrid w:val="0"/>
        <w:spacing w:line="500" w:lineRule="exact"/>
        <w:ind w:firstLineChars="0"/>
        <w:jc w:val="left"/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易用：易于复制，立竿见影。</w:t>
      </w:r>
      <w:bookmarkStart w:id="2" w:name="_GoBack"/>
      <w:bookmarkEnd w:id="2"/>
    </w:p>
    <w:p>
      <w:pPr>
        <w:tabs>
          <w:tab w:val="center" w:pos="4153"/>
          <w:tab w:val="left" w:pos="5565"/>
          <w:tab w:val="right" w:pos="8306"/>
        </w:tabs>
        <w:snapToGrid w:val="0"/>
        <w:spacing w:line="480" w:lineRule="exact"/>
        <w:jc w:val="left"/>
        <w:rPr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</w:p>
    <w:p>
      <w:pPr>
        <w:tabs>
          <w:tab w:val="center" w:pos="4153"/>
          <w:tab w:val="left" w:pos="5565"/>
          <w:tab w:val="right" w:pos="8306"/>
        </w:tabs>
        <w:snapToGrid w:val="0"/>
        <w:spacing w:line="480" w:lineRule="exact"/>
        <w:jc w:val="left"/>
        <w:rPr>
          <w:rFonts w:ascii="微软雅黑" w:hAnsi="微软雅黑" w:eastAsia="微软雅黑"/>
          <w:b/>
          <w:bCs/>
          <w:color w:val="262626" w:themeColor="text1" w:themeTint="D9"/>
          <w:kern w:val="0"/>
          <w:sz w:val="24"/>
          <w:szCs w:val="24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/>
          <w:bCs/>
          <w:color w:val="262626" w:themeColor="text1" w:themeTint="D9"/>
          <w:kern w:val="0"/>
          <w:sz w:val="24"/>
          <w:szCs w:val="24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【课程大纲】</w:t>
      </w:r>
    </w:p>
    <w:p>
      <w:pPr>
        <w:widowControl/>
        <w:spacing w:before="75" w:line="480" w:lineRule="exact"/>
        <w:jc w:val="center"/>
        <w:rPr>
          <w:rFonts w:ascii="微软雅黑" w:hAnsi="微软雅黑" w:eastAsia="微软雅黑" w:cs="微软雅黑"/>
          <w:b/>
          <w:bCs/>
          <w:color w:val="262626" w:themeColor="text1" w:themeTint="D9"/>
          <w:kern w:val="0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bookmarkStart w:id="0" w:name="_Hlk9811424"/>
      <w:r>
        <w:rPr>
          <w:rFonts w:hint="eastAsia" w:ascii="微软雅黑" w:hAnsi="微软雅黑" w:eastAsia="微软雅黑" w:cs="微软雅黑"/>
          <w:b/>
          <w:bCs/>
          <w:color w:val="262626" w:themeColor="text1" w:themeTint="D9"/>
          <w:kern w:val="0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第一节    班组长自我认知</w:t>
      </w:r>
    </w:p>
    <w:p>
      <w:pPr>
        <w:pStyle w:val="12"/>
        <w:numPr>
          <w:ilvl w:val="0"/>
          <w:numId w:val="3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班组长角色认知</w:t>
      </w:r>
    </w:p>
    <w:p>
      <w:pPr>
        <w:spacing w:line="480" w:lineRule="exact"/>
        <w:rPr>
          <w:rFonts w:ascii="微软雅黑" w:hAnsi="微软雅黑" w:eastAsia="微软雅黑"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1、班组长的定义</w:t>
      </w:r>
    </w:p>
    <w:p>
      <w:pPr>
        <w:spacing w:line="480" w:lineRule="exact"/>
        <w:rPr>
          <w:rFonts w:ascii="微软雅黑" w:hAnsi="微软雅黑" w:eastAsia="微软雅黑"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2、班组长的使命</w:t>
      </w:r>
    </w:p>
    <w:p>
      <w:pPr>
        <w:pStyle w:val="12"/>
        <w:numPr>
          <w:ilvl w:val="0"/>
          <w:numId w:val="4"/>
        </w:numPr>
        <w:spacing w:line="480" w:lineRule="exact"/>
        <w:ind w:firstLineChars="0"/>
        <w:rPr>
          <w:rFonts w:ascii="微软雅黑" w:hAnsi="微软雅黑" w:eastAsia="微软雅黑"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班组长在企业中的地位</w:t>
      </w:r>
    </w:p>
    <w:p>
      <w:pPr>
        <w:pStyle w:val="12"/>
        <w:numPr>
          <w:ilvl w:val="0"/>
          <w:numId w:val="4"/>
        </w:numPr>
        <w:spacing w:line="480" w:lineRule="exact"/>
        <w:ind w:firstLineChars="0"/>
        <w:rPr>
          <w:rFonts w:ascii="微软雅黑" w:hAnsi="微软雅黑" w:eastAsia="微软雅黑"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班组长的思维转变</w:t>
      </w:r>
    </w:p>
    <w:p>
      <w:pPr>
        <w:pStyle w:val="12"/>
        <w:numPr>
          <w:ilvl w:val="0"/>
          <w:numId w:val="4"/>
        </w:numPr>
        <w:spacing w:line="480" w:lineRule="exact"/>
        <w:ind w:firstLineChars="0"/>
        <w:rPr>
          <w:rFonts w:ascii="微软雅黑" w:hAnsi="微软雅黑" w:eastAsia="微软雅黑"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班组长的几个立场</w:t>
      </w:r>
    </w:p>
    <w:p>
      <w:pPr>
        <w:pStyle w:val="12"/>
        <w:numPr>
          <w:ilvl w:val="0"/>
          <w:numId w:val="4"/>
        </w:numPr>
        <w:spacing w:line="480" w:lineRule="exact"/>
        <w:ind w:firstLineChars="0"/>
        <w:rPr>
          <w:rFonts w:ascii="微软雅黑" w:hAnsi="微软雅黑" w:eastAsia="微软雅黑"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班组长扮演的角色</w:t>
      </w:r>
    </w:p>
    <w:p>
      <w:pPr>
        <w:pStyle w:val="12"/>
        <w:numPr>
          <w:ilvl w:val="0"/>
          <w:numId w:val="3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班组长管理现状</w:t>
      </w:r>
    </w:p>
    <w:p>
      <w:pPr>
        <w:pStyle w:val="12"/>
        <w:numPr>
          <w:ilvl w:val="0"/>
          <w:numId w:val="5"/>
        </w:numPr>
        <w:spacing w:line="480" w:lineRule="exact"/>
        <w:ind w:firstLineChars="0"/>
        <w:rPr>
          <w:rFonts w:ascii="微软雅黑" w:hAnsi="微软雅黑" w:eastAsia="微软雅黑"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班组长的“三会”“六不”</w:t>
      </w:r>
    </w:p>
    <w:p>
      <w:pPr>
        <w:pStyle w:val="12"/>
        <w:numPr>
          <w:ilvl w:val="0"/>
          <w:numId w:val="5"/>
        </w:numPr>
        <w:spacing w:line="480" w:lineRule="exact"/>
        <w:ind w:firstLineChars="0"/>
        <w:rPr>
          <w:rFonts w:ascii="微软雅黑" w:hAnsi="微软雅黑" w:eastAsia="微软雅黑"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班组长常犯的七个错误</w:t>
      </w:r>
    </w:p>
    <w:p>
      <w:pPr>
        <w:pStyle w:val="12"/>
        <w:numPr>
          <w:ilvl w:val="0"/>
          <w:numId w:val="5"/>
        </w:numPr>
        <w:spacing w:line="480" w:lineRule="exact"/>
        <w:ind w:firstLineChars="0"/>
        <w:rPr>
          <w:rFonts w:ascii="微软雅黑" w:hAnsi="微软雅黑" w:eastAsia="微软雅黑"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班组长常见类型</w:t>
      </w:r>
    </w:p>
    <w:p>
      <w:pPr>
        <w:spacing w:line="480" w:lineRule="exact"/>
        <w:rPr>
          <w:rFonts w:ascii="微软雅黑" w:hAnsi="微软雅黑" w:eastAsia="微软雅黑"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4、“三拍”班组长的形成</w:t>
      </w:r>
    </w:p>
    <w:p>
      <w:pPr>
        <w:spacing w:line="480" w:lineRule="exact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5</w:t>
      </w: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、班组长应具备的“匠人”素质 </w:t>
      </w:r>
    </w:p>
    <w:p>
      <w:pPr>
        <w:spacing w:line="480" w:lineRule="exact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6</w:t>
      </w: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、如何做好班组长</w:t>
      </w:r>
    </w:p>
    <w:p>
      <w:pPr>
        <w:spacing w:line="480" w:lineRule="exact"/>
        <w:jc w:val="center"/>
        <w:rPr>
          <w:rFonts w:ascii="微软雅黑" w:hAnsi="微软雅黑" w:eastAsia="微软雅黑"/>
          <w:b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第二节    班组长管理务实</w:t>
      </w:r>
    </w:p>
    <w:p>
      <w:pPr>
        <w:spacing w:line="480" w:lineRule="exact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一、现场管理的定义</w:t>
      </w:r>
    </w:p>
    <w:p>
      <w:pPr>
        <w:spacing w:line="480" w:lineRule="exact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二、班组长现场管什么？</w:t>
      </w:r>
    </w:p>
    <w:p>
      <w:pPr>
        <w:pStyle w:val="12"/>
        <w:numPr>
          <w:ilvl w:val="0"/>
          <w:numId w:val="3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班组长的一日管理</w:t>
      </w:r>
    </w:p>
    <w:p>
      <w:pPr>
        <w:pStyle w:val="12"/>
        <w:numPr>
          <w:ilvl w:val="0"/>
          <w:numId w:val="6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班组长日工作计划</w:t>
      </w:r>
    </w:p>
    <w:p>
      <w:pPr>
        <w:pStyle w:val="12"/>
        <w:numPr>
          <w:ilvl w:val="0"/>
          <w:numId w:val="6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如何召开班前会</w:t>
      </w:r>
    </w:p>
    <w:p>
      <w:pPr>
        <w:pStyle w:val="12"/>
        <w:numPr>
          <w:ilvl w:val="0"/>
          <w:numId w:val="6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班前准备</w:t>
      </w:r>
    </w:p>
    <w:p>
      <w:pPr>
        <w:pStyle w:val="12"/>
        <w:numPr>
          <w:ilvl w:val="0"/>
          <w:numId w:val="6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班中控制</w:t>
      </w:r>
    </w:p>
    <w:p>
      <w:pPr>
        <w:pStyle w:val="12"/>
        <w:numPr>
          <w:ilvl w:val="0"/>
          <w:numId w:val="6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班后掌握</w:t>
      </w:r>
    </w:p>
    <w:p>
      <w:pPr>
        <w:pStyle w:val="12"/>
        <w:numPr>
          <w:ilvl w:val="0"/>
          <w:numId w:val="6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班组日清工作标准</w:t>
      </w:r>
    </w:p>
    <w:p>
      <w:pPr>
        <w:pStyle w:val="12"/>
        <w:numPr>
          <w:ilvl w:val="0"/>
          <w:numId w:val="3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班组长的常见困惑</w:t>
      </w:r>
    </w:p>
    <w:p>
      <w:pPr>
        <w:pStyle w:val="12"/>
        <w:numPr>
          <w:ilvl w:val="0"/>
          <w:numId w:val="3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打造现场六化标杆班组</w:t>
      </w:r>
    </w:p>
    <w:p>
      <w:pPr>
        <w:pStyle w:val="12"/>
        <w:numPr>
          <w:ilvl w:val="0"/>
          <w:numId w:val="7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什么是“五型”班组</w:t>
      </w:r>
    </w:p>
    <w:p>
      <w:pPr>
        <w:pStyle w:val="12"/>
        <w:numPr>
          <w:ilvl w:val="0"/>
          <w:numId w:val="7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“五型”班组建设要点</w:t>
      </w:r>
    </w:p>
    <w:p>
      <w:pPr>
        <w:pStyle w:val="12"/>
        <w:numPr>
          <w:ilvl w:val="0"/>
          <w:numId w:val="7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班组建设：“六化”标准</w:t>
      </w:r>
    </w:p>
    <w:p>
      <w:pPr>
        <w:pStyle w:val="12"/>
        <w:numPr>
          <w:ilvl w:val="0"/>
          <w:numId w:val="7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“六化”班组建设要点</w:t>
      </w:r>
    </w:p>
    <w:p>
      <w:pPr>
        <w:spacing w:line="480" w:lineRule="exact"/>
        <w:jc w:val="center"/>
        <w:rPr>
          <w:rFonts w:ascii="微软雅黑" w:hAnsi="微软雅黑" w:eastAsia="微软雅黑"/>
          <w:b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第三节    班组长管理技巧</w:t>
      </w:r>
    </w:p>
    <w:p>
      <w:pPr>
        <w:pStyle w:val="12"/>
        <w:numPr>
          <w:ilvl w:val="0"/>
          <w:numId w:val="8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高效的沟通技巧</w:t>
      </w:r>
    </w:p>
    <w:p>
      <w:pPr>
        <w:pStyle w:val="12"/>
        <w:numPr>
          <w:ilvl w:val="0"/>
          <w:numId w:val="9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为什么要沟通</w:t>
      </w:r>
    </w:p>
    <w:p>
      <w:pPr>
        <w:pStyle w:val="12"/>
        <w:numPr>
          <w:ilvl w:val="0"/>
          <w:numId w:val="9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沟通的两个7</w:t>
      </w:r>
      <w:r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0</w:t>
      </w: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%之说</w:t>
      </w:r>
    </w:p>
    <w:p>
      <w:pPr>
        <w:pStyle w:val="12"/>
        <w:numPr>
          <w:ilvl w:val="0"/>
          <w:numId w:val="9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班组长沟通的主要障碍</w:t>
      </w:r>
    </w:p>
    <w:p>
      <w:pPr>
        <w:pStyle w:val="12"/>
        <w:numPr>
          <w:ilvl w:val="0"/>
          <w:numId w:val="9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沟通中常见的误区</w:t>
      </w:r>
    </w:p>
    <w:p>
      <w:pPr>
        <w:pStyle w:val="12"/>
        <w:numPr>
          <w:ilvl w:val="0"/>
          <w:numId w:val="9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沟通的关键因素与逻辑</w:t>
      </w:r>
    </w:p>
    <w:p>
      <w:pPr>
        <w:pStyle w:val="12"/>
        <w:numPr>
          <w:ilvl w:val="0"/>
          <w:numId w:val="9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沟通的“五到”</w:t>
      </w:r>
    </w:p>
    <w:p>
      <w:pPr>
        <w:pStyle w:val="12"/>
        <w:numPr>
          <w:ilvl w:val="0"/>
          <w:numId w:val="9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沟通的“看、听、说、问、应”的技巧</w:t>
      </w:r>
    </w:p>
    <w:p>
      <w:pPr>
        <w:pStyle w:val="12"/>
        <w:numPr>
          <w:ilvl w:val="0"/>
          <w:numId w:val="9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班组长沟通的三个指引</w:t>
      </w:r>
    </w:p>
    <w:p>
      <w:pPr>
        <w:pStyle w:val="12"/>
        <w:numPr>
          <w:ilvl w:val="0"/>
          <w:numId w:val="8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如何进行时间管理</w:t>
      </w:r>
    </w:p>
    <w:p>
      <w:pPr>
        <w:spacing w:line="480" w:lineRule="exact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1、为什么要进行时间管理？</w:t>
      </w:r>
    </w:p>
    <w:p>
      <w:pPr>
        <w:pStyle w:val="12"/>
        <w:numPr>
          <w:ilvl w:val="0"/>
          <w:numId w:val="10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时间管理矩阵</w:t>
      </w:r>
    </w:p>
    <w:p>
      <w:pPr>
        <w:pStyle w:val="12"/>
        <w:numPr>
          <w:ilvl w:val="0"/>
          <w:numId w:val="10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如何做好时间管理？</w:t>
      </w:r>
    </w:p>
    <w:p>
      <w:pPr>
        <w:pStyle w:val="12"/>
        <w:numPr>
          <w:ilvl w:val="0"/>
          <w:numId w:val="10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时间管理原则</w:t>
      </w:r>
    </w:p>
    <w:p>
      <w:pPr>
        <w:pStyle w:val="12"/>
        <w:numPr>
          <w:ilvl w:val="0"/>
          <w:numId w:val="10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8</w:t>
      </w:r>
      <w:r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0/20</w:t>
      </w: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原则</w:t>
      </w:r>
    </w:p>
    <w:p>
      <w:pPr>
        <w:pStyle w:val="12"/>
        <w:numPr>
          <w:ilvl w:val="0"/>
          <w:numId w:val="10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工作重要性分析表</w:t>
      </w:r>
    </w:p>
    <w:p>
      <w:pPr>
        <w:pStyle w:val="12"/>
        <w:numPr>
          <w:ilvl w:val="0"/>
          <w:numId w:val="8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下属激励技巧</w:t>
      </w:r>
    </w:p>
    <w:p>
      <w:pPr>
        <w:pStyle w:val="12"/>
        <w:numPr>
          <w:ilvl w:val="0"/>
          <w:numId w:val="11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激励的定义</w:t>
      </w:r>
    </w:p>
    <w:p>
      <w:pPr>
        <w:pStyle w:val="12"/>
        <w:numPr>
          <w:ilvl w:val="0"/>
          <w:numId w:val="11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激励下属的底层逻辑</w:t>
      </w:r>
    </w:p>
    <w:p>
      <w:pPr>
        <w:pStyle w:val="12"/>
        <w:numPr>
          <w:ilvl w:val="0"/>
          <w:numId w:val="11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影响员工士气的领导语言</w:t>
      </w:r>
    </w:p>
    <w:p>
      <w:pPr>
        <w:pStyle w:val="12"/>
        <w:numPr>
          <w:ilvl w:val="0"/>
          <w:numId w:val="11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常见的激励误区</w:t>
      </w:r>
    </w:p>
    <w:p>
      <w:pPr>
        <w:pStyle w:val="12"/>
        <w:numPr>
          <w:ilvl w:val="0"/>
          <w:numId w:val="11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马斯洛层次需求理论</w:t>
      </w:r>
    </w:p>
    <w:p>
      <w:pPr>
        <w:pStyle w:val="12"/>
        <w:numPr>
          <w:ilvl w:val="0"/>
          <w:numId w:val="11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激励的原则</w:t>
      </w:r>
    </w:p>
    <w:p>
      <w:pPr>
        <w:pStyle w:val="12"/>
        <w:numPr>
          <w:ilvl w:val="0"/>
          <w:numId w:val="11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激励的四种类型</w:t>
      </w:r>
    </w:p>
    <w:p>
      <w:pPr>
        <w:pStyle w:val="12"/>
        <w:numPr>
          <w:ilvl w:val="0"/>
          <w:numId w:val="11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常见的激励方式</w:t>
      </w:r>
    </w:p>
    <w:p>
      <w:pPr>
        <w:pStyle w:val="12"/>
        <w:numPr>
          <w:ilvl w:val="0"/>
          <w:numId w:val="11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基层无法运用的激励菜谱</w:t>
      </w:r>
    </w:p>
    <w:p>
      <w:pPr>
        <w:pStyle w:val="12"/>
        <w:numPr>
          <w:ilvl w:val="0"/>
          <w:numId w:val="8"/>
        </w:numPr>
        <w:spacing w:line="480" w:lineRule="exact"/>
        <w:ind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下属培育训练</w:t>
      </w:r>
    </w:p>
    <w:p>
      <w:pPr>
        <w:pStyle w:val="12"/>
        <w:numPr>
          <w:ilvl w:val="0"/>
          <w:numId w:val="12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为什么要培育下属？</w:t>
      </w:r>
    </w:p>
    <w:p>
      <w:pPr>
        <w:pStyle w:val="12"/>
        <w:numPr>
          <w:ilvl w:val="0"/>
          <w:numId w:val="12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企业员工培训教育的常见方式</w:t>
      </w:r>
    </w:p>
    <w:p>
      <w:pPr>
        <w:pStyle w:val="12"/>
        <w:numPr>
          <w:ilvl w:val="0"/>
          <w:numId w:val="12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师傅带徒弟的现状</w:t>
      </w:r>
    </w:p>
    <w:p>
      <w:pPr>
        <w:pStyle w:val="12"/>
        <w:numPr>
          <w:ilvl w:val="0"/>
          <w:numId w:val="12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培育下属的三个要点</w:t>
      </w:r>
    </w:p>
    <w:p>
      <w:pPr>
        <w:pStyle w:val="12"/>
        <w:numPr>
          <w:ilvl w:val="0"/>
          <w:numId w:val="12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如何对下属进行培育</w:t>
      </w:r>
    </w:p>
    <w:p>
      <w:pPr>
        <w:pStyle w:val="12"/>
        <w:numPr>
          <w:ilvl w:val="0"/>
          <w:numId w:val="12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O</w:t>
      </w:r>
      <w:r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JT</w:t>
      </w: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训练五步法</w:t>
      </w:r>
    </w:p>
    <w:p>
      <w:pPr>
        <w:pStyle w:val="12"/>
        <w:numPr>
          <w:ilvl w:val="0"/>
          <w:numId w:val="12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工作教导的主要内容</w:t>
      </w:r>
    </w:p>
    <w:p>
      <w:pPr>
        <w:spacing w:line="480" w:lineRule="exact"/>
        <w:jc w:val="center"/>
        <w:rPr>
          <w:rFonts w:ascii="微软雅黑" w:hAnsi="微软雅黑" w:eastAsia="微软雅黑"/>
          <w:b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第四节    班组团队管理</w:t>
      </w:r>
    </w:p>
    <w:p>
      <w:pPr>
        <w:spacing w:line="480" w:lineRule="exact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一、什么是团队？</w:t>
      </w:r>
    </w:p>
    <w:p>
      <w:pPr>
        <w:spacing w:line="480" w:lineRule="exact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二、如何处理团队冲突</w:t>
      </w:r>
    </w:p>
    <w:p>
      <w:pPr>
        <w:spacing w:line="480" w:lineRule="exact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三、《西游记》唐僧团队</w:t>
      </w:r>
    </w:p>
    <w:p>
      <w:pPr>
        <w:pStyle w:val="12"/>
        <w:numPr>
          <w:ilvl w:val="0"/>
          <w:numId w:val="13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处理团队冲突的五种方式</w:t>
      </w:r>
    </w:p>
    <w:p>
      <w:pPr>
        <w:pStyle w:val="12"/>
        <w:numPr>
          <w:ilvl w:val="0"/>
          <w:numId w:val="13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唐僧团队角色解析</w:t>
      </w:r>
    </w:p>
    <w:p>
      <w:pPr>
        <w:pStyle w:val="12"/>
        <w:numPr>
          <w:ilvl w:val="0"/>
          <w:numId w:val="13"/>
        </w:numPr>
        <w:spacing w:line="480" w:lineRule="exact"/>
        <w:ind w:left="420" w:firstLineChars="0"/>
        <w:rPr>
          <w:rFonts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/>
          <w:bCs/>
          <w:color w:val="262626" w:themeColor="text1" w:themeTint="D9"/>
          <w:sz w:val="24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如何打造高效团队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262626" w:themeColor="text1" w:themeTint="D9"/>
          <w:kern w:val="0"/>
          <w:sz w:val="22"/>
          <w:szCs w:val="22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</w:p>
    <w:bookmarkEnd w:id="0"/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262626" w:themeColor="text1" w:themeTint="D9"/>
          <w:kern w:val="0"/>
          <w:sz w:val="22"/>
          <w:szCs w:val="22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bookmarkStart w:id="1" w:name="_Hlk9811401"/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262626" w:themeColor="text1" w:themeTint="D9"/>
          <w:kern w:val="0"/>
          <w:sz w:val="22"/>
          <w:szCs w:val="22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262626" w:themeColor="text1" w:themeTint="D9"/>
          <w:kern w:val="0"/>
          <w:sz w:val="22"/>
          <w:szCs w:val="22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</w:p>
    <w:bookmarkEnd w:id="1"/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262626" w:themeColor="text1" w:themeTint="D9"/>
          <w:kern w:val="0"/>
          <w:sz w:val="22"/>
          <w:szCs w:val="22"/>
          <w:lang w:val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</w:p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rFonts w:hint="eastAsia" w:ascii="叶根友毛笔行书2.0版" w:hAnsi="微软雅黑" w:eastAsia="叶根友毛笔行书2.0版"/>
        <w:color w:val="7F7F7F" w:themeColor="background1" w:themeShade="80"/>
        <w:sz w:val="22"/>
        <w:szCs w:val="21"/>
      </w:rPr>
      <w:t>专注、精工、精进、务实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AC735E"/>
    <w:multiLevelType w:val="multilevel"/>
    <w:tmpl w:val="04AC735E"/>
    <w:lvl w:ilvl="0" w:tentative="0">
      <w:start w:val="1"/>
      <w:numFmt w:val="decimal"/>
      <w:lvlText w:val="%1、"/>
      <w:lvlJc w:val="left"/>
      <w:pPr>
        <w:ind w:left="11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5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00" w:hanging="420"/>
      </w:pPr>
      <w:rPr>
        <w:rFonts w:hint="default" w:ascii="Wingdings" w:hAnsi="Wingdings"/>
      </w:rPr>
    </w:lvl>
  </w:abstractNum>
  <w:abstractNum w:abstractNumId="1">
    <w:nsid w:val="06C617B8"/>
    <w:multiLevelType w:val="multilevel"/>
    <w:tmpl w:val="06C617B8"/>
    <w:lvl w:ilvl="0" w:tentative="0">
      <w:start w:val="1"/>
      <w:numFmt w:val="decimal"/>
      <w:lvlText w:val="%1、"/>
      <w:lvlJc w:val="left"/>
      <w:pPr>
        <w:ind w:left="87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29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1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3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5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7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9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1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30" w:hanging="420"/>
      </w:pPr>
      <w:rPr>
        <w:rFonts w:hint="default" w:ascii="Wingdings" w:hAnsi="Wingdings"/>
      </w:rPr>
    </w:lvl>
  </w:abstractNum>
  <w:abstractNum w:abstractNumId="2">
    <w:nsid w:val="0D011EBB"/>
    <w:multiLevelType w:val="multilevel"/>
    <w:tmpl w:val="0D011EB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2B55A5E"/>
    <w:multiLevelType w:val="multilevel"/>
    <w:tmpl w:val="12B55A5E"/>
    <w:lvl w:ilvl="0" w:tentative="0">
      <w:start w:val="1"/>
      <w:numFmt w:val="decimal"/>
      <w:lvlText w:val="%1、"/>
      <w:lvlJc w:val="left"/>
      <w:pPr>
        <w:ind w:left="390" w:hanging="39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F7F0AE1"/>
    <w:multiLevelType w:val="multilevel"/>
    <w:tmpl w:val="1F7F0AE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33B2CD8"/>
    <w:multiLevelType w:val="multilevel"/>
    <w:tmpl w:val="333B2CD8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6051E79"/>
    <w:multiLevelType w:val="multilevel"/>
    <w:tmpl w:val="36051E79"/>
    <w:lvl w:ilvl="0" w:tentative="0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A574E85"/>
    <w:multiLevelType w:val="multilevel"/>
    <w:tmpl w:val="3A574E85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3DB71CD"/>
    <w:multiLevelType w:val="multilevel"/>
    <w:tmpl w:val="43DB71C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5C44166"/>
    <w:multiLevelType w:val="multilevel"/>
    <w:tmpl w:val="45C4416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50D110B"/>
    <w:multiLevelType w:val="multilevel"/>
    <w:tmpl w:val="550D110B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2BD17F4"/>
    <w:multiLevelType w:val="multilevel"/>
    <w:tmpl w:val="72BD17F4"/>
    <w:lvl w:ilvl="0" w:tentative="0">
      <w:start w:val="1"/>
      <w:numFmt w:val="decimal"/>
      <w:lvlText w:val="%1、"/>
      <w:lvlJc w:val="left"/>
      <w:pPr>
        <w:ind w:left="11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5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00" w:hanging="420"/>
      </w:pPr>
      <w:rPr>
        <w:rFonts w:hint="default" w:ascii="Wingdings" w:hAnsi="Wingdings"/>
      </w:rPr>
    </w:lvl>
  </w:abstractNum>
  <w:abstractNum w:abstractNumId="12">
    <w:nsid w:val="7E8052F1"/>
    <w:multiLevelType w:val="multilevel"/>
    <w:tmpl w:val="7E8052F1"/>
    <w:lvl w:ilvl="0" w:tentative="0">
      <w:start w:val="1"/>
      <w:numFmt w:val="decimal"/>
      <w:lvlText w:val="%1、"/>
      <w:lvlJc w:val="left"/>
      <w:pPr>
        <w:ind w:left="1140" w:hanging="420"/>
      </w:pPr>
      <w:rPr>
        <w:rFonts w:ascii="微软雅黑" w:hAnsi="微软雅黑" w:eastAsia="微软雅黑" w:cs="Times New Roman"/>
      </w:rPr>
    </w:lvl>
    <w:lvl w:ilvl="1" w:tentative="0">
      <w:start w:val="1"/>
      <w:numFmt w:val="bullet"/>
      <w:lvlText w:val=""/>
      <w:lvlJc w:val="left"/>
      <w:pPr>
        <w:ind w:left="15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00" w:hanging="420"/>
      </w:pPr>
      <w:rPr>
        <w:rFonts w:hint="default" w:ascii="Wingdings" w:hAnsi="Wingdings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8"/>
  </w:num>
  <w:num w:numId="7">
    <w:abstractNumId w:val="12"/>
  </w:num>
  <w:num w:numId="8">
    <w:abstractNumId w:val="10"/>
  </w:num>
  <w:num w:numId="9">
    <w:abstractNumId w:val="5"/>
  </w:num>
  <w:num w:numId="10">
    <w:abstractNumId w:val="7"/>
  </w:num>
  <w:num w:numId="11">
    <w:abstractNumId w:val="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7FD"/>
    <w:rsid w:val="00053608"/>
    <w:rsid w:val="000664B3"/>
    <w:rsid w:val="000702D1"/>
    <w:rsid w:val="00081E7C"/>
    <w:rsid w:val="000A308D"/>
    <w:rsid w:val="000B354C"/>
    <w:rsid w:val="000E583A"/>
    <w:rsid w:val="00143C3A"/>
    <w:rsid w:val="001D643F"/>
    <w:rsid w:val="001E6B82"/>
    <w:rsid w:val="002020B4"/>
    <w:rsid w:val="00223D19"/>
    <w:rsid w:val="00224D49"/>
    <w:rsid w:val="002621CE"/>
    <w:rsid w:val="002815A2"/>
    <w:rsid w:val="00283C1C"/>
    <w:rsid w:val="00293EC6"/>
    <w:rsid w:val="002E33F4"/>
    <w:rsid w:val="002F54EC"/>
    <w:rsid w:val="002F5538"/>
    <w:rsid w:val="0030492E"/>
    <w:rsid w:val="003311A7"/>
    <w:rsid w:val="003B1FE1"/>
    <w:rsid w:val="003D1BE0"/>
    <w:rsid w:val="003E1633"/>
    <w:rsid w:val="003F01BC"/>
    <w:rsid w:val="003F6CA4"/>
    <w:rsid w:val="0040227F"/>
    <w:rsid w:val="00417E83"/>
    <w:rsid w:val="00427CC7"/>
    <w:rsid w:val="004458B9"/>
    <w:rsid w:val="004516B1"/>
    <w:rsid w:val="0046446D"/>
    <w:rsid w:val="004932BE"/>
    <w:rsid w:val="004B6161"/>
    <w:rsid w:val="004D3C48"/>
    <w:rsid w:val="00525CBB"/>
    <w:rsid w:val="00553F90"/>
    <w:rsid w:val="00583F1A"/>
    <w:rsid w:val="005C24E2"/>
    <w:rsid w:val="005C3D20"/>
    <w:rsid w:val="005E4CF0"/>
    <w:rsid w:val="006215DD"/>
    <w:rsid w:val="006311D1"/>
    <w:rsid w:val="006438CB"/>
    <w:rsid w:val="00646794"/>
    <w:rsid w:val="00656133"/>
    <w:rsid w:val="0067469C"/>
    <w:rsid w:val="006B7DED"/>
    <w:rsid w:val="006E2883"/>
    <w:rsid w:val="00711466"/>
    <w:rsid w:val="00722637"/>
    <w:rsid w:val="00752AD8"/>
    <w:rsid w:val="0077697B"/>
    <w:rsid w:val="007F48B1"/>
    <w:rsid w:val="007F5827"/>
    <w:rsid w:val="007F6194"/>
    <w:rsid w:val="007F6A60"/>
    <w:rsid w:val="00812B8D"/>
    <w:rsid w:val="00842997"/>
    <w:rsid w:val="008503D7"/>
    <w:rsid w:val="00890B1D"/>
    <w:rsid w:val="008A5B96"/>
    <w:rsid w:val="008B1FA1"/>
    <w:rsid w:val="008D7D7D"/>
    <w:rsid w:val="008E137C"/>
    <w:rsid w:val="008E5C8F"/>
    <w:rsid w:val="00931A46"/>
    <w:rsid w:val="009408D8"/>
    <w:rsid w:val="009536CD"/>
    <w:rsid w:val="0095768D"/>
    <w:rsid w:val="00981B2A"/>
    <w:rsid w:val="009E7424"/>
    <w:rsid w:val="009F1751"/>
    <w:rsid w:val="009F6DB7"/>
    <w:rsid w:val="00A0585D"/>
    <w:rsid w:val="00A54300"/>
    <w:rsid w:val="00A64B4B"/>
    <w:rsid w:val="00A84581"/>
    <w:rsid w:val="00A850DA"/>
    <w:rsid w:val="00AA3977"/>
    <w:rsid w:val="00AA6992"/>
    <w:rsid w:val="00AC2F44"/>
    <w:rsid w:val="00AD06EA"/>
    <w:rsid w:val="00AD0CB4"/>
    <w:rsid w:val="00AD608E"/>
    <w:rsid w:val="00B3243F"/>
    <w:rsid w:val="00B407FD"/>
    <w:rsid w:val="00B56B97"/>
    <w:rsid w:val="00B671EF"/>
    <w:rsid w:val="00BA0E14"/>
    <w:rsid w:val="00BE3C4E"/>
    <w:rsid w:val="00BE63CA"/>
    <w:rsid w:val="00BF1348"/>
    <w:rsid w:val="00BF652D"/>
    <w:rsid w:val="00C075C5"/>
    <w:rsid w:val="00C13773"/>
    <w:rsid w:val="00C31306"/>
    <w:rsid w:val="00C3342C"/>
    <w:rsid w:val="00C46441"/>
    <w:rsid w:val="00C523B9"/>
    <w:rsid w:val="00C5323C"/>
    <w:rsid w:val="00C704F5"/>
    <w:rsid w:val="00CD54C1"/>
    <w:rsid w:val="00D0438A"/>
    <w:rsid w:val="00D051A2"/>
    <w:rsid w:val="00D175AC"/>
    <w:rsid w:val="00D24B82"/>
    <w:rsid w:val="00D27135"/>
    <w:rsid w:val="00D664C1"/>
    <w:rsid w:val="00D9246F"/>
    <w:rsid w:val="00DA5635"/>
    <w:rsid w:val="00DF5E50"/>
    <w:rsid w:val="00E11CF7"/>
    <w:rsid w:val="00E12DAA"/>
    <w:rsid w:val="00E22CA6"/>
    <w:rsid w:val="00E23A93"/>
    <w:rsid w:val="00E25257"/>
    <w:rsid w:val="00E40E9E"/>
    <w:rsid w:val="00E73857"/>
    <w:rsid w:val="00E874AC"/>
    <w:rsid w:val="00E877F2"/>
    <w:rsid w:val="00EA2FF1"/>
    <w:rsid w:val="00EC1E2C"/>
    <w:rsid w:val="00EC2B7B"/>
    <w:rsid w:val="00ED1407"/>
    <w:rsid w:val="00EF700A"/>
    <w:rsid w:val="00F53F04"/>
    <w:rsid w:val="00F57632"/>
    <w:rsid w:val="00F669D0"/>
    <w:rsid w:val="00F805DC"/>
    <w:rsid w:val="00F80EF8"/>
    <w:rsid w:val="00F83A85"/>
    <w:rsid w:val="00FA01FF"/>
    <w:rsid w:val="00FA32EA"/>
    <w:rsid w:val="00FC6D32"/>
    <w:rsid w:val="00FD46B9"/>
    <w:rsid w:val="00FD7A45"/>
    <w:rsid w:val="00FE6190"/>
    <w:rsid w:val="1163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apple-style-span"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8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content"/>
    <w:basedOn w:val="8"/>
    <w:uiPriority w:val="0"/>
  </w:style>
  <w:style w:type="paragraph" w:customStyle="1" w:styleId="15">
    <w:name w:val="Char Char Char Char Char Char"/>
    <w:basedOn w:val="1"/>
    <w:qFormat/>
    <w:uiPriority w:val="0"/>
    <w:pPr>
      <w:widowControl/>
      <w:overflowPunct w:val="0"/>
      <w:autoSpaceDE w:val="0"/>
      <w:autoSpaceDN w:val="0"/>
      <w:adjustRightInd w:val="0"/>
      <w:spacing w:after="160" w:line="240" w:lineRule="exact"/>
      <w:jc w:val="left"/>
      <w:textAlignment w:val="baseline"/>
    </w:pPr>
    <w:rPr>
      <w:rFonts w:ascii="Arial" w:hAnsi="Arial" w:eastAsia="Times New Roman" w:cs="Verdana"/>
      <w:b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200</Words>
  <Characters>1143</Characters>
  <Lines>9</Lines>
  <Paragraphs>2</Paragraphs>
  <TotalTime>3968</TotalTime>
  <ScaleCrop>false</ScaleCrop>
  <LinksUpToDate>false</LinksUpToDate>
  <CharactersWithSpaces>1341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2018-01-10T02:01:00Z</dcterms:created>
  <dc:creator>张海林</dc:creator>
  <cp:lastModifiedBy>蓉儿</cp:lastModifiedBy>
  <cp:lastPrinted>2019-06-18T18:34:00Z</cp:lastPrinted>
  <dcterms:modified xsi:type="dcterms:W3CDTF">2021-12-10T06:03:19Z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6F512D60B5CD43BCA70F0DEF89992D57</vt:lpwstr>
  </property>
</Properties>
</file>